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052" w:rsidRPr="00556052" w:rsidRDefault="00556052" w:rsidP="00556052">
      <w:pPr>
        <w:spacing w:line="360" w:lineRule="auto"/>
        <w:ind w:firstLine="709"/>
        <w:jc w:val="right"/>
        <w:rPr>
          <w:rFonts w:ascii="Century" w:hAnsi="Century"/>
          <w:b/>
        </w:rPr>
      </w:pPr>
      <w:r w:rsidRPr="00556052">
        <w:rPr>
          <w:rFonts w:ascii="Century" w:hAnsi="Century"/>
          <w:b/>
        </w:rPr>
        <w:t xml:space="preserve">EXPEDIENTE NÚMERO </w:t>
      </w:r>
      <w:bookmarkStart w:id="0" w:name="_GoBack"/>
      <w:r w:rsidRPr="00556052">
        <w:rPr>
          <w:rFonts w:ascii="Century" w:hAnsi="Century"/>
          <w:b/>
        </w:rPr>
        <w:t>1057/3ERJAM/2017-JN</w:t>
      </w:r>
    </w:p>
    <w:bookmarkEnd w:id="0"/>
    <w:p w:rsidR="00556052" w:rsidRDefault="00556052" w:rsidP="00556052">
      <w:pPr>
        <w:spacing w:line="360" w:lineRule="auto"/>
        <w:ind w:firstLine="709"/>
        <w:jc w:val="both"/>
        <w:rPr>
          <w:rFonts w:ascii="Century" w:hAnsi="Century"/>
        </w:rPr>
      </w:pPr>
    </w:p>
    <w:p w:rsidR="00556052" w:rsidRPr="007D0C4C" w:rsidRDefault="00556052" w:rsidP="00556052">
      <w:pPr>
        <w:spacing w:line="360" w:lineRule="auto"/>
        <w:ind w:firstLine="709"/>
        <w:jc w:val="both"/>
        <w:rPr>
          <w:rFonts w:ascii="Century" w:eastAsia="Times New Roman" w:hAnsi="Century"/>
        </w:rPr>
      </w:pPr>
      <w:r>
        <w:rPr>
          <w:rFonts w:ascii="Century" w:hAnsi="Century"/>
        </w:rPr>
        <w:t>León, Guanajuato, a 09 nueve</w:t>
      </w:r>
      <w:r w:rsidRPr="007D0C4C">
        <w:rPr>
          <w:rFonts w:ascii="Century" w:hAnsi="Century"/>
        </w:rPr>
        <w:t xml:space="preserve"> de </w:t>
      </w:r>
      <w:r>
        <w:rPr>
          <w:rFonts w:ascii="Century" w:hAnsi="Century"/>
        </w:rPr>
        <w:t>enero</w:t>
      </w:r>
      <w:r w:rsidRPr="007D0C4C">
        <w:rPr>
          <w:rFonts w:ascii="Century" w:hAnsi="Century"/>
        </w:rPr>
        <w:t xml:space="preserve"> del año</w:t>
      </w:r>
      <w:r>
        <w:rPr>
          <w:rFonts w:ascii="Century" w:hAnsi="Century"/>
        </w:rPr>
        <w:t xml:space="preserve"> 2018 dos mil dieciocho.</w:t>
      </w:r>
      <w:r w:rsidRPr="007D0C4C">
        <w:rPr>
          <w:rFonts w:ascii="Century" w:hAnsi="Century"/>
        </w:rPr>
        <w:t xml:space="preserve"> </w:t>
      </w:r>
    </w:p>
    <w:p w:rsidR="00556052" w:rsidRPr="007D0C4C" w:rsidRDefault="00556052" w:rsidP="00556052">
      <w:pPr>
        <w:spacing w:line="360" w:lineRule="auto"/>
        <w:jc w:val="both"/>
        <w:rPr>
          <w:rFonts w:ascii="Century" w:hAnsi="Century"/>
        </w:rPr>
      </w:pPr>
    </w:p>
    <w:p w:rsidR="00556052" w:rsidRPr="007D0C4C" w:rsidRDefault="00556052" w:rsidP="00556052">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Pr>
          <w:rFonts w:ascii="Century" w:hAnsi="Century"/>
          <w:b/>
        </w:rPr>
        <w:t>57</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rPr>
        <w:t xml:space="preserve"> y --------------------</w:t>
      </w:r>
    </w:p>
    <w:p w:rsidR="00556052" w:rsidRPr="007D0C4C" w:rsidRDefault="00556052" w:rsidP="00556052">
      <w:pPr>
        <w:spacing w:line="360" w:lineRule="auto"/>
        <w:jc w:val="both"/>
        <w:rPr>
          <w:rFonts w:ascii="Century" w:hAnsi="Century"/>
        </w:rPr>
      </w:pPr>
    </w:p>
    <w:p w:rsidR="00556052" w:rsidRPr="007D0C4C" w:rsidRDefault="00556052" w:rsidP="00556052">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556052" w:rsidRPr="007D0C4C" w:rsidRDefault="00556052" w:rsidP="00556052">
      <w:pPr>
        <w:spacing w:line="360" w:lineRule="auto"/>
        <w:jc w:val="both"/>
        <w:rPr>
          <w:rFonts w:ascii="Century" w:hAnsi="Century"/>
        </w:rPr>
      </w:pPr>
    </w:p>
    <w:p w:rsidR="00556052" w:rsidRPr="007D0C4C" w:rsidRDefault="00556052" w:rsidP="00556052">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03 tres de octubre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366108 (tres seis </w:t>
      </w:r>
      <w:proofErr w:type="spellStart"/>
      <w:r>
        <w:rPr>
          <w:rFonts w:ascii="Century" w:hAnsi="Century"/>
        </w:rPr>
        <w:t>seis</w:t>
      </w:r>
      <w:proofErr w:type="spellEnd"/>
      <w:r>
        <w:rPr>
          <w:rFonts w:ascii="Century" w:hAnsi="Century"/>
        </w:rPr>
        <w:t xml:space="preserve"> uno cero ocho), de fecha 0</w:t>
      </w:r>
      <w:r w:rsidRPr="00B45908">
        <w:rPr>
          <w:rFonts w:ascii="Century" w:hAnsi="Century"/>
        </w:rPr>
        <w:t>7 siete de septiembre</w:t>
      </w:r>
      <w:r>
        <w:rPr>
          <w:rFonts w:ascii="Century" w:hAnsi="Century"/>
        </w:rPr>
        <w:t xml:space="preserve">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556052" w:rsidRPr="007D0C4C" w:rsidRDefault="00556052" w:rsidP="00556052">
      <w:pPr>
        <w:spacing w:line="360" w:lineRule="auto"/>
        <w:jc w:val="both"/>
        <w:rPr>
          <w:rFonts w:ascii="Century" w:hAnsi="Century"/>
          <w:b/>
        </w:rPr>
      </w:pPr>
    </w:p>
    <w:p w:rsidR="00556052" w:rsidRPr="007D0C4C" w:rsidRDefault="00556052" w:rsidP="00556052">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556052" w:rsidRPr="007D0C4C" w:rsidRDefault="00556052" w:rsidP="00556052">
      <w:pPr>
        <w:spacing w:line="360" w:lineRule="auto"/>
        <w:jc w:val="both"/>
        <w:rPr>
          <w:rFonts w:ascii="Century" w:hAnsi="Century"/>
        </w:rPr>
      </w:pPr>
    </w:p>
    <w:p w:rsidR="00556052" w:rsidRDefault="00556052" w:rsidP="00556052">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556052" w:rsidRDefault="00556052" w:rsidP="00556052">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556052" w:rsidRPr="007D0C4C" w:rsidRDefault="00556052" w:rsidP="00556052">
      <w:pPr>
        <w:spacing w:line="360" w:lineRule="auto"/>
        <w:jc w:val="right"/>
        <w:rPr>
          <w:rFonts w:ascii="Century" w:hAnsi="Century"/>
          <w:b/>
        </w:rPr>
      </w:pPr>
    </w:p>
    <w:p w:rsidR="00556052" w:rsidRPr="007D0C4C" w:rsidRDefault="00556052" w:rsidP="00556052">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06 seis de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556052" w:rsidRPr="007D0C4C" w:rsidRDefault="00556052" w:rsidP="00556052">
      <w:pPr>
        <w:spacing w:line="360" w:lineRule="auto"/>
        <w:ind w:firstLine="709"/>
        <w:jc w:val="both"/>
        <w:rPr>
          <w:rFonts w:ascii="Century" w:hAnsi="Century"/>
        </w:rPr>
      </w:pPr>
    </w:p>
    <w:p w:rsidR="00556052" w:rsidRDefault="00556052" w:rsidP="00556052">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31 treinta y uno de octubre del año 2017 dos mil diecisiete, se tuvo por contestando en tiempo y forma legal la demanda al Inspector de Transporte, adscrito a la Dirección General de Movilidad de León, se le tiene por admitida la documental que adjunta a su </w:t>
      </w:r>
      <w:r>
        <w:rPr>
          <w:rFonts w:ascii="Century" w:hAnsi="Century"/>
        </w:rPr>
        <w:lastRenderedPageBreak/>
        <w:t xml:space="preserve">escrito de contestación, misma que se tuvo por desahogada debido a su propia naturaleza; asimismo, se le tuvo por admitida la documental pública ofertada por la parte actora, consistente en el acta de infracción 366108 (tres seis </w:t>
      </w:r>
      <w:proofErr w:type="spellStart"/>
      <w:r>
        <w:rPr>
          <w:rFonts w:ascii="Century" w:hAnsi="Century"/>
        </w:rPr>
        <w:t>seis</w:t>
      </w:r>
      <w:proofErr w:type="spellEnd"/>
      <w:r>
        <w:rPr>
          <w:rFonts w:ascii="Century" w:hAnsi="Century"/>
        </w:rPr>
        <w:t xml:space="preserve"> uno cero ocho), de fecha 0</w:t>
      </w:r>
      <w:r w:rsidRPr="00606BFE">
        <w:rPr>
          <w:rFonts w:ascii="Century" w:hAnsi="Century"/>
        </w:rPr>
        <w:t>7 siete de septiembre</w:t>
      </w:r>
      <w:r>
        <w:rPr>
          <w:rFonts w:ascii="Century" w:hAnsi="Century"/>
        </w:rPr>
        <w:t xml:space="preserve"> del año en curso. ------------------</w:t>
      </w:r>
    </w:p>
    <w:p w:rsidR="00556052" w:rsidRDefault="00556052" w:rsidP="00556052">
      <w:pPr>
        <w:spacing w:line="360" w:lineRule="auto"/>
        <w:ind w:firstLine="708"/>
        <w:jc w:val="both"/>
        <w:rPr>
          <w:rFonts w:ascii="Century" w:hAnsi="Century"/>
        </w:rPr>
      </w:pPr>
    </w:p>
    <w:p w:rsidR="00556052" w:rsidRDefault="00556052" w:rsidP="00556052">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556052" w:rsidRPr="007D0C4C" w:rsidRDefault="00556052" w:rsidP="00556052">
      <w:pPr>
        <w:spacing w:line="360" w:lineRule="auto"/>
        <w:ind w:firstLine="708"/>
        <w:jc w:val="both"/>
        <w:rPr>
          <w:rFonts w:ascii="Century" w:hAnsi="Century"/>
        </w:rPr>
      </w:pPr>
    </w:p>
    <w:p w:rsidR="00556052" w:rsidRDefault="00556052" w:rsidP="00556052">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06 seis de diciembre del año 2017 dos mil diecisiete, </w:t>
      </w:r>
      <w:r w:rsidRPr="007D0C4C">
        <w:rPr>
          <w:rFonts w:ascii="Century" w:hAnsi="Century"/>
        </w:rPr>
        <w:t xml:space="preserve">a </w:t>
      </w:r>
      <w:r w:rsidRPr="00606BFE">
        <w:rPr>
          <w:rFonts w:ascii="Century" w:hAnsi="Century"/>
        </w:rPr>
        <w:t>las 14:00 catorce horas, fue celebrada la audiencia de alegatos prevista en el artículo</w:t>
      </w:r>
      <w:r w:rsidRPr="007D0C4C">
        <w:rPr>
          <w:rFonts w:ascii="Century" w:hAnsi="Century"/>
        </w:rPr>
        <w:t xml:space="preserve">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556052" w:rsidRPr="007D0C4C" w:rsidRDefault="00556052" w:rsidP="00556052">
      <w:pPr>
        <w:spacing w:line="360" w:lineRule="auto"/>
        <w:ind w:firstLine="708"/>
        <w:jc w:val="both"/>
        <w:rPr>
          <w:rFonts w:ascii="Century" w:hAnsi="Century" w:cs="Calibri"/>
          <w:b/>
          <w:bCs/>
          <w:iCs/>
        </w:rPr>
      </w:pPr>
    </w:p>
    <w:p w:rsidR="00556052" w:rsidRPr="007D0C4C" w:rsidRDefault="00556052" w:rsidP="00556052">
      <w:pPr>
        <w:pStyle w:val="Textoindependiente"/>
        <w:spacing w:line="360" w:lineRule="auto"/>
        <w:ind w:firstLine="708"/>
        <w:rPr>
          <w:rFonts w:ascii="Century" w:hAnsi="Century" w:cs="Calibri"/>
          <w:b/>
          <w:bCs/>
          <w:iCs/>
          <w:lang w:val="es-ES"/>
        </w:rPr>
      </w:pPr>
    </w:p>
    <w:p w:rsidR="00556052" w:rsidRPr="007D0C4C" w:rsidRDefault="00556052" w:rsidP="00556052">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556052" w:rsidRPr="007D0C4C" w:rsidRDefault="00556052" w:rsidP="00556052">
      <w:pPr>
        <w:pStyle w:val="Textoindependiente"/>
        <w:spacing w:line="360" w:lineRule="auto"/>
        <w:ind w:firstLine="708"/>
        <w:jc w:val="center"/>
        <w:rPr>
          <w:rFonts w:ascii="Century" w:hAnsi="Century" w:cs="Calibri"/>
          <w:b/>
          <w:bCs/>
          <w:iCs/>
        </w:rPr>
      </w:pPr>
    </w:p>
    <w:p w:rsidR="00556052" w:rsidRPr="007D0C4C" w:rsidRDefault="00556052" w:rsidP="00556052">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556052" w:rsidRPr="007D0C4C" w:rsidRDefault="00556052" w:rsidP="00556052">
      <w:pPr>
        <w:pStyle w:val="Textoindependiente"/>
        <w:spacing w:line="360" w:lineRule="auto"/>
        <w:rPr>
          <w:rFonts w:ascii="Century" w:hAnsi="Century" w:cs="Calibri"/>
          <w:b/>
          <w:bCs/>
        </w:rPr>
      </w:pPr>
    </w:p>
    <w:p w:rsidR="00556052" w:rsidRDefault="00556052" w:rsidP="00556052">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de infracción fue emitida el 0</w:t>
      </w:r>
      <w:r w:rsidRPr="00606BFE">
        <w:t>7 siete de septiembre del</w:t>
      </w:r>
      <w:r>
        <w:t xml:space="preserve"> año 2017 dos mil diecisiete, y la demanda se presentó el 03 tres de octubre del mismo año. ------</w:t>
      </w:r>
    </w:p>
    <w:p w:rsidR="00556052" w:rsidRDefault="00556052" w:rsidP="00556052">
      <w:pPr>
        <w:spacing w:line="360" w:lineRule="auto"/>
        <w:ind w:firstLine="708"/>
        <w:jc w:val="both"/>
        <w:rPr>
          <w:rFonts w:ascii="Century" w:hAnsi="Century" w:cs="Calibri"/>
          <w:b/>
          <w:iCs/>
        </w:rPr>
      </w:pPr>
    </w:p>
    <w:p w:rsidR="00556052" w:rsidRPr="007D0C4C" w:rsidRDefault="00556052" w:rsidP="00556052">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366108 (tres seis </w:t>
      </w:r>
      <w:proofErr w:type="spellStart"/>
      <w:r>
        <w:rPr>
          <w:rFonts w:ascii="Century" w:hAnsi="Century" w:cs="Calibri"/>
        </w:rPr>
        <w:t>seis</w:t>
      </w:r>
      <w:proofErr w:type="spellEnd"/>
      <w:r>
        <w:rPr>
          <w:rFonts w:ascii="Century" w:hAnsi="Century" w:cs="Calibri"/>
        </w:rPr>
        <w:t xml:space="preserve"> uno cero ocho), de </w:t>
      </w:r>
      <w:r w:rsidRPr="00606BFE">
        <w:rPr>
          <w:rFonts w:ascii="Century" w:hAnsi="Century" w:cs="Calibri"/>
        </w:rPr>
        <w:t xml:space="preserve">fecha </w:t>
      </w:r>
      <w:r>
        <w:rPr>
          <w:rFonts w:ascii="Century" w:hAnsi="Century" w:cs="Calibri"/>
        </w:rPr>
        <w:t>0</w:t>
      </w:r>
      <w:r w:rsidRPr="00606BFE">
        <w:rPr>
          <w:rFonts w:ascii="Century" w:hAnsi="Century" w:cs="Calibri"/>
        </w:rPr>
        <w:t>7 siete de septiembre</w:t>
      </w:r>
      <w:r>
        <w:rPr>
          <w:rFonts w:ascii="Century" w:hAnsi="Century" w:cs="Calibri"/>
        </w:rPr>
        <w:t xml:space="preserve">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118,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556052" w:rsidRPr="007D0C4C" w:rsidRDefault="00556052" w:rsidP="00556052">
      <w:pPr>
        <w:spacing w:line="360" w:lineRule="auto"/>
        <w:ind w:firstLine="708"/>
        <w:jc w:val="both"/>
        <w:rPr>
          <w:rFonts w:ascii="Century" w:hAnsi="Century" w:cs="Calibri"/>
        </w:rPr>
      </w:pPr>
    </w:p>
    <w:p w:rsidR="00556052" w:rsidRPr="007D0C4C" w:rsidRDefault="00556052" w:rsidP="00556052">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556052" w:rsidRPr="007D0C4C" w:rsidRDefault="00556052" w:rsidP="00556052">
      <w:pPr>
        <w:spacing w:line="360" w:lineRule="auto"/>
        <w:jc w:val="both"/>
        <w:rPr>
          <w:rFonts w:ascii="Century" w:hAnsi="Century" w:cs="Calibri"/>
          <w:b/>
          <w:bCs/>
          <w:iCs/>
        </w:rPr>
      </w:pPr>
    </w:p>
    <w:p w:rsidR="00556052" w:rsidRDefault="00556052" w:rsidP="00556052">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556052" w:rsidRDefault="00556052" w:rsidP="00556052">
      <w:pPr>
        <w:spacing w:line="360" w:lineRule="auto"/>
        <w:ind w:firstLine="708"/>
        <w:jc w:val="both"/>
        <w:rPr>
          <w:rFonts w:ascii="Century" w:hAnsi="Century" w:cs="Calibri"/>
          <w:b/>
          <w:bCs/>
          <w:iCs/>
        </w:rPr>
      </w:pPr>
    </w:p>
    <w:p w:rsidR="00556052" w:rsidRPr="0082696C" w:rsidRDefault="00556052" w:rsidP="00556052">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2D37CC">
        <w:t>*****************</w:t>
      </w:r>
      <w:r>
        <w:t xml:space="preserve">, en su carácter de miembro del Consejo de Administración, de la persona moral denominada </w:t>
      </w:r>
      <w:r>
        <w:t>*******************</w:t>
      </w:r>
      <w:r>
        <w:t xml:space="preserve"> poder otorgado en los términos de los dos primeros párrafos del artículo 2064 del Código Civil vigente en el Estado de Guanajuato, 2554 del Código Civil Federal y sus correlativos en todos los Estados de la República Mexicana, poder que se entiende conferido </w:t>
      </w:r>
      <w:r>
        <w:lastRenderedPageBreak/>
        <w:t>con todas las facultades generales y las especiales que conforme a la Ley requieran cláusula especial sin limitación alguna. ------------</w:t>
      </w:r>
    </w:p>
    <w:p w:rsidR="00556052" w:rsidRPr="008D3364" w:rsidRDefault="00556052" w:rsidP="00556052">
      <w:pPr>
        <w:jc w:val="both"/>
        <w:rPr>
          <w:rFonts w:ascii="Calibri" w:hAnsi="Calibri"/>
          <w:bCs/>
          <w:iCs/>
          <w:color w:val="7F7F7F"/>
          <w:sz w:val="26"/>
          <w:szCs w:val="26"/>
          <w:lang w:val="es-MX"/>
        </w:rPr>
      </w:pPr>
    </w:p>
    <w:p w:rsidR="00556052" w:rsidRPr="008D3364" w:rsidRDefault="00556052" w:rsidP="00556052">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diecis</w:t>
      </w:r>
      <w:r>
        <w:rPr>
          <w:lang w:val="es-MX"/>
        </w:rPr>
        <w:t>iete</w:t>
      </w:r>
      <w:r w:rsidRPr="00790448">
        <w:rPr>
          <w:lang w:val="es-MX"/>
        </w:rPr>
        <w:t xml:space="preserve"> </w:t>
      </w:r>
      <w:r w:rsidRPr="008616D4">
        <w:rPr>
          <w:lang w:val="es-MX"/>
        </w:rPr>
        <w:t>(fojas 10 diez a la 16 dieciséis),</w:t>
      </w:r>
      <w:r w:rsidRPr="00790448">
        <w:rPr>
          <w:lang w:val="es-MX"/>
        </w:rPr>
        <w:t xml:space="preserve"> por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xml:space="preserve"> -----------------------------------</w:t>
      </w:r>
      <w:r>
        <w:t>---------------------------------</w:t>
      </w:r>
    </w:p>
    <w:p w:rsidR="00556052" w:rsidRPr="000F6283" w:rsidRDefault="00556052" w:rsidP="00556052">
      <w:pPr>
        <w:spacing w:line="360" w:lineRule="auto"/>
        <w:ind w:firstLine="708"/>
        <w:jc w:val="both"/>
        <w:rPr>
          <w:rFonts w:ascii="Century" w:hAnsi="Century" w:cs="Calibri"/>
          <w:b/>
          <w:bCs/>
          <w:iCs/>
          <w:lang w:val="es-MX"/>
        </w:rPr>
      </w:pPr>
    </w:p>
    <w:p w:rsidR="00556052" w:rsidRDefault="00556052" w:rsidP="00556052">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556052" w:rsidRPr="007D0C4C" w:rsidRDefault="00556052" w:rsidP="00556052">
      <w:pPr>
        <w:spacing w:line="360" w:lineRule="auto"/>
        <w:ind w:firstLine="708"/>
        <w:jc w:val="both"/>
        <w:rPr>
          <w:rFonts w:ascii="Century" w:hAnsi="Century" w:cs="Calibri"/>
        </w:rPr>
      </w:pPr>
    </w:p>
    <w:p w:rsidR="00556052" w:rsidRPr="007D72B9" w:rsidRDefault="00556052" w:rsidP="00556052">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Pr>
          <w:i/>
        </w:rPr>
        <w:t>“.</w:t>
      </w:r>
    </w:p>
    <w:p w:rsidR="00556052" w:rsidRPr="00564B63" w:rsidRDefault="00556052" w:rsidP="00556052">
      <w:pPr>
        <w:pStyle w:val="SENTENCIAS"/>
        <w:rPr>
          <w:i/>
        </w:rPr>
      </w:pPr>
      <w:r w:rsidRPr="00564B63">
        <w:rPr>
          <w:i/>
        </w:rPr>
        <w:lastRenderedPageBreak/>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556052" w:rsidRDefault="00556052" w:rsidP="00556052">
      <w:pPr>
        <w:pStyle w:val="SENTENCIAS"/>
      </w:pPr>
    </w:p>
    <w:p w:rsidR="00556052" w:rsidRDefault="00556052" w:rsidP="00556052">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556052" w:rsidRDefault="00556052" w:rsidP="00556052">
      <w:pPr>
        <w:pStyle w:val="SENTENCIAS"/>
      </w:pPr>
    </w:p>
    <w:p w:rsidR="00556052" w:rsidRPr="00B10044" w:rsidRDefault="00556052" w:rsidP="00556052">
      <w:pPr>
        <w:pStyle w:val="TESISYJURIS"/>
      </w:pPr>
      <w:r w:rsidRPr="00B10044">
        <w:rPr>
          <w:b/>
        </w:rPr>
        <w:t>Artículo 261.</w:t>
      </w:r>
      <w:r w:rsidRPr="00B10044">
        <w:t xml:space="preserve"> El proceso administrativo es improcedente contra actos o resoluciones:</w:t>
      </w:r>
    </w:p>
    <w:p w:rsidR="00556052" w:rsidRDefault="00556052" w:rsidP="00556052">
      <w:pPr>
        <w:pStyle w:val="TESISYJURIS"/>
      </w:pPr>
    </w:p>
    <w:p w:rsidR="00556052" w:rsidRPr="00B10044" w:rsidRDefault="00556052" w:rsidP="00556052">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556052" w:rsidRPr="00191F48" w:rsidRDefault="00556052" w:rsidP="00556052">
      <w:pPr>
        <w:pStyle w:val="SENTENCIAS"/>
        <w:rPr>
          <w:lang w:val="es-MX"/>
        </w:rPr>
      </w:pPr>
    </w:p>
    <w:p w:rsidR="00556052" w:rsidRDefault="00556052" w:rsidP="00556052">
      <w:pPr>
        <w:pStyle w:val="SENTENCIAS"/>
      </w:pPr>
    </w:p>
    <w:p w:rsidR="00556052" w:rsidRDefault="00556052" w:rsidP="00556052">
      <w:pPr>
        <w:pStyle w:val="SENTENCIAS"/>
      </w:pPr>
      <w:r>
        <w:t>Respecto a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toda vez que el actor interpuso la demanda dentro de los plazos legales, es decir en términos de lo dispuesto por el artículo 263 del Código de Procedimiento y Justicia Administrativa, el cual señala lo siguiente: -----------------------------------------------</w:t>
      </w:r>
    </w:p>
    <w:p w:rsidR="00556052" w:rsidRDefault="00556052" w:rsidP="00556052">
      <w:pPr>
        <w:pStyle w:val="SENTENCIAS"/>
      </w:pPr>
    </w:p>
    <w:p w:rsidR="00556052" w:rsidRPr="00B10044" w:rsidRDefault="00556052" w:rsidP="00556052">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w:t>
      </w:r>
      <w:r w:rsidRPr="00B10044">
        <w:lastRenderedPageBreak/>
        <w:t>ostentado sabedor de su contenido o de su ejecución, con las excepciones siguientes:</w:t>
      </w:r>
    </w:p>
    <w:p w:rsidR="00556052" w:rsidRDefault="00556052" w:rsidP="00556052">
      <w:pPr>
        <w:pStyle w:val="SENTENCIAS"/>
        <w:rPr>
          <w:lang w:val="es-MX"/>
        </w:rPr>
      </w:pPr>
    </w:p>
    <w:p w:rsidR="00556052" w:rsidRPr="0083637A" w:rsidRDefault="00556052" w:rsidP="00556052">
      <w:pPr>
        <w:pStyle w:val="SENTENCIAS"/>
        <w:rPr>
          <w:lang w:val="es-MX"/>
        </w:rPr>
      </w:pPr>
    </w:p>
    <w:p w:rsidR="00556052" w:rsidRDefault="00556052" w:rsidP="00556052">
      <w:pPr>
        <w:pStyle w:val="SENTENCIAS"/>
      </w:pPr>
      <w:r>
        <w:t>Lo anterior, en razón de que, si el acto impugnado fue expedido el 0</w:t>
      </w:r>
      <w:r w:rsidRPr="000735A8">
        <w:t>7 siete de septiembre de 2017 dos mil diecisiete y la dem</w:t>
      </w:r>
      <w:r>
        <w:t xml:space="preserve">anda se interpuso el 03 tres de octubre del 2017 dos mil diecisiete, se encuentra dentro de los 30 treinta días hábiles señalados en el artículo de mérito para interponer el juicio de nulidad. </w:t>
      </w:r>
    </w:p>
    <w:p w:rsidR="00556052" w:rsidRDefault="00556052" w:rsidP="00556052">
      <w:pPr>
        <w:pStyle w:val="SENTENCIAS"/>
      </w:pPr>
    </w:p>
    <w:p w:rsidR="00556052" w:rsidRDefault="00556052" w:rsidP="00556052">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6997539 (Letra A Letra A seis nueve </w:t>
      </w:r>
      <w:proofErr w:type="spellStart"/>
      <w:r>
        <w:t>nueve</w:t>
      </w:r>
      <w:proofErr w:type="spellEnd"/>
      <w:r>
        <w:t xml:space="preserve"> siete cinco tres nueve), por una cantidad de $588.82 (quinientos ochenta y ocho pesos 82/100 M/N), con dicho recibo expedido por la Tesorería Municipal de León, Guanajuato, se acredita la calificación al Acta de Infracción impugnada y el pago realizado por dicho concepto. ----------------------</w:t>
      </w:r>
    </w:p>
    <w:p w:rsidR="00556052" w:rsidRDefault="00556052" w:rsidP="00556052">
      <w:pPr>
        <w:pStyle w:val="SENTENCIAS"/>
      </w:pPr>
    </w:p>
    <w:p w:rsidR="00556052" w:rsidRPr="0083637A" w:rsidRDefault="00556052" w:rsidP="00556052">
      <w:pPr>
        <w:pStyle w:val="SENTENCIAS"/>
      </w:pPr>
      <w:r w:rsidRPr="0083637A">
        <w:t xml:space="preserve">Dentro de las manifestaciones vertidas por la demandada </w:t>
      </w:r>
      <w:r>
        <w:t>argumenta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 xml:space="preserve"> -----------------------------------------------------------------------------------------------</w:t>
      </w:r>
      <w:r w:rsidRPr="0083637A">
        <w:t xml:space="preserve"> </w:t>
      </w:r>
    </w:p>
    <w:p w:rsidR="00556052" w:rsidRDefault="00556052" w:rsidP="00556052">
      <w:pPr>
        <w:pStyle w:val="SENTENCIAS"/>
      </w:pPr>
    </w:p>
    <w:p w:rsidR="00556052" w:rsidRDefault="00556052" w:rsidP="00556052">
      <w:pPr>
        <w:pStyle w:val="SENTENCIAS"/>
      </w:pPr>
      <w:r>
        <w:t xml:space="preserve">De lo anterior se desprende que la demandada, hace referencia a la causal de improcedencia establecida en la fracción I, del artículo 261, del ya mencionado Código de Procedimiento y Justicia Administrativa, respecto a que </w:t>
      </w:r>
      <w:r>
        <w:lastRenderedPageBreak/>
        <w:t>no se afecta el interés jurídico del actor, causal que a juicio de quien resuelve NO SE CONFIGURA, debido a las siguientes consideraciones. ---------------------</w:t>
      </w:r>
    </w:p>
    <w:p w:rsidR="00556052" w:rsidRDefault="00556052" w:rsidP="00556052">
      <w:pPr>
        <w:pStyle w:val="SENTENCIAS"/>
      </w:pPr>
    </w:p>
    <w:p w:rsidR="00556052" w:rsidRDefault="00556052" w:rsidP="00556052">
      <w:pPr>
        <w:pStyle w:val="SENTENCIAS"/>
      </w:pPr>
      <w:r>
        <w:t xml:space="preserve">Si bien es cierto el acta de infracción número 366108 (tres seis </w:t>
      </w:r>
      <w:proofErr w:type="spellStart"/>
      <w:r>
        <w:t>seis</w:t>
      </w:r>
      <w:proofErr w:type="spellEnd"/>
      <w:r>
        <w:t xml:space="preserve"> uno cero ocho),  es emitida a nombre de quien en ese momento conducía el autobús, el actor acredito que dicho vehículo de motor, e</w:t>
      </w:r>
      <w:r>
        <w:t>s propiedad de su representada ********************,</w:t>
      </w:r>
      <w:r>
        <w:t xml:space="preserve">lo anterior, con la copia certificada de la tarjeta de circulación folio </w:t>
      </w:r>
      <w:r w:rsidRPr="00D303BE">
        <w:t xml:space="preserve">número 286854949 (dos ocho seis ocho cinco cuatro nueve cuatro nueve), que contiene como datos lo siguientes: Datos del propietario: </w:t>
      </w:r>
      <w:r>
        <w:t>*********************,</w:t>
      </w:r>
      <w:r w:rsidRPr="00D303BE">
        <w:t xml:space="preserve"> clase Autobús; modelo 2009; placa 742064 (siete cuatro dos cero seis cuatro letra D), lo anterior, aunado a lo señalado en la misma boleta de infracción, de manera específica en el recuadro donde se señala las características del vehículo en el cual se establecen las placas 742064 (siete cuatro dos cero seis cuatro letra D)</w:t>
      </w:r>
      <w:r>
        <w:t xml:space="preserve"> y en el recuadro de concesionario o permisionario en el que se establece como tal a </w:t>
      </w:r>
      <w:r>
        <w:t>************************</w:t>
      </w:r>
      <w:r>
        <w:t xml:space="preserve"> este último parte actora en el presente juicio, a través de su representante. 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D303BE">
        <w:t xml:space="preserve">numero AA 6997539 (Letra A letra A seis nueve </w:t>
      </w:r>
      <w:proofErr w:type="spellStart"/>
      <w:r w:rsidRPr="00D303BE">
        <w:t>nueve</w:t>
      </w:r>
      <w:proofErr w:type="spellEnd"/>
      <w:r w:rsidRPr="00D303BE">
        <w:t xml:space="preserve"> siete cinco tres nueve), de fecha </w:t>
      </w:r>
      <w:r>
        <w:t>0</w:t>
      </w:r>
      <w:r w:rsidRPr="00D303BE">
        <w:t xml:space="preserve">9 nueve de septiembre de 2017 dos mil diecisiete, expedida a nombre de </w:t>
      </w:r>
      <w:r>
        <w:t>**********************,</w:t>
      </w:r>
      <w:r w:rsidRPr="00D303BE">
        <w:t>placa 742064</w:t>
      </w:r>
      <w:r>
        <w:t>D</w:t>
      </w:r>
      <w:r w:rsidRPr="00D303BE">
        <w:t xml:space="preserve"> (siete cuatro dos cero seis cuatro letra D),</w:t>
      </w:r>
      <w:r>
        <w:t xml:space="preserve"> número de </w:t>
      </w:r>
      <w:r w:rsidRPr="00D303BE">
        <w:t xml:space="preserve">folio 366108 (tres seis </w:t>
      </w:r>
      <w:proofErr w:type="spellStart"/>
      <w:r w:rsidRPr="00D303BE">
        <w:t>seis</w:t>
      </w:r>
      <w:proofErr w:type="spellEnd"/>
      <w:r w:rsidRPr="00D303BE">
        <w:t xml:space="preserve"> uno cero ocho), por una cantidad de $588.82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rsidR="00556052" w:rsidRDefault="00556052" w:rsidP="00556052">
      <w:pPr>
        <w:pStyle w:val="Sangradetextonormal"/>
        <w:spacing w:after="0" w:line="360" w:lineRule="auto"/>
        <w:ind w:left="0" w:firstLine="708"/>
        <w:jc w:val="both"/>
      </w:pPr>
    </w:p>
    <w:p w:rsidR="00556052" w:rsidRDefault="00556052" w:rsidP="00556052">
      <w:pPr>
        <w:pStyle w:val="SENTENCIAS"/>
      </w:pPr>
      <w:r>
        <w:lastRenderedPageBreak/>
        <w:t>Lo anterior, se apoya en la jurisprudencia emitida por el Tribunal Federal de Justicia Administrativa que a continuación se adjunta para mayor referencia:</w:t>
      </w:r>
    </w:p>
    <w:p w:rsidR="00556052" w:rsidRDefault="00556052" w:rsidP="00556052">
      <w:pPr>
        <w:pStyle w:val="Sangradetextonormal"/>
        <w:spacing w:after="0" w:line="360" w:lineRule="auto"/>
        <w:ind w:left="0" w:firstLine="708"/>
        <w:jc w:val="both"/>
      </w:pPr>
    </w:p>
    <w:p w:rsidR="00556052" w:rsidRPr="00C8316D" w:rsidRDefault="00556052" w:rsidP="00556052">
      <w:pPr>
        <w:pStyle w:val="TESISYJURIS"/>
      </w:pPr>
      <w:r w:rsidRPr="00C8316D">
        <w:t>VII-J-SS-67</w:t>
      </w:r>
    </w:p>
    <w:p w:rsidR="00556052" w:rsidRPr="00C8316D" w:rsidRDefault="00556052" w:rsidP="00556052">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556052" w:rsidRPr="00C8316D" w:rsidRDefault="00556052" w:rsidP="00556052">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556052" w:rsidRPr="007F4180" w:rsidRDefault="00556052" w:rsidP="00556052">
      <w:pPr>
        <w:pStyle w:val="SENTENCIAS"/>
        <w:rPr>
          <w:lang w:val="es-MX"/>
        </w:rPr>
      </w:pPr>
    </w:p>
    <w:p w:rsidR="00556052" w:rsidRDefault="00556052" w:rsidP="00556052">
      <w:pPr>
        <w:pStyle w:val="SENTENCIAS"/>
      </w:pPr>
    </w:p>
    <w:p w:rsidR="00556052" w:rsidRDefault="00556052" w:rsidP="00556052">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556052" w:rsidRDefault="00556052" w:rsidP="00556052">
      <w:pPr>
        <w:spacing w:line="360" w:lineRule="auto"/>
        <w:ind w:firstLine="708"/>
        <w:jc w:val="both"/>
        <w:rPr>
          <w:rFonts w:ascii="Century" w:hAnsi="Century" w:cs="Calibri"/>
        </w:rPr>
      </w:pPr>
    </w:p>
    <w:p w:rsidR="00556052" w:rsidRPr="007D0C4C" w:rsidRDefault="00556052" w:rsidP="00556052">
      <w:pPr>
        <w:pStyle w:val="SENTENCIAS"/>
      </w:pPr>
      <w:r>
        <w:rPr>
          <w:b/>
        </w:rPr>
        <w:t>SEXTO</w:t>
      </w:r>
      <w:r w:rsidRPr="008F3219">
        <w:rPr>
          <w:b/>
        </w:rPr>
        <w:t>.</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rocede a fijar clara y precisamente los puntos controvertidos en el p</w:t>
      </w:r>
      <w:r>
        <w:t>resente proceso administrativo.</w:t>
      </w:r>
    </w:p>
    <w:p w:rsidR="00556052" w:rsidRPr="007D0C4C" w:rsidRDefault="00556052" w:rsidP="00556052">
      <w:pPr>
        <w:spacing w:line="360" w:lineRule="auto"/>
        <w:ind w:firstLine="708"/>
        <w:jc w:val="both"/>
        <w:rPr>
          <w:rFonts w:ascii="Century" w:hAnsi="Century" w:cs="Calibri"/>
        </w:rPr>
      </w:pPr>
    </w:p>
    <w:p w:rsidR="00556052" w:rsidRDefault="00556052" w:rsidP="00556052">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w:t>
      </w:r>
      <w:r>
        <w:rPr>
          <w:b/>
        </w:rPr>
        <w:t xml:space="preserve">, </w:t>
      </w:r>
      <w:r>
        <w:t xml:space="preserve">como representante legal de la persona moral </w:t>
      </w:r>
      <w:r>
        <w:t>*************,</w:t>
      </w:r>
      <w:r>
        <w:t xml:space="preserve"> t</w:t>
      </w:r>
      <w:r w:rsidRPr="00297106">
        <w:t>uvo conocimiento de que se le</w:t>
      </w:r>
      <w:r>
        <w:t xml:space="preserve">vantó el acta de </w:t>
      </w:r>
      <w:r w:rsidRPr="003E778C">
        <w:t xml:space="preserve">infracción 366108 (tres seis </w:t>
      </w:r>
      <w:proofErr w:type="spellStart"/>
      <w:r w:rsidRPr="003E778C">
        <w:t>seis</w:t>
      </w:r>
      <w:proofErr w:type="spellEnd"/>
      <w:r w:rsidRPr="003E778C">
        <w:t xml:space="preserve"> uno cero ocho), en fecha </w:t>
      </w:r>
      <w:r>
        <w:t>0</w:t>
      </w:r>
      <w:r w:rsidRPr="003E778C">
        <w:t>7 siete de septiembre de 2</w:t>
      </w:r>
      <w:r>
        <w:t>017 dos mil diecisiete, por el inspector de la Dirección General de Movilidad de este Municipio, el cual a efecto de garantizar el cumplimiento de la sanción económica aseguró una placa del vehículo propiedad del actor. --</w:t>
      </w:r>
    </w:p>
    <w:p w:rsidR="00556052" w:rsidRDefault="00556052" w:rsidP="00556052">
      <w:pPr>
        <w:pStyle w:val="SENTENCIAS"/>
      </w:pPr>
    </w:p>
    <w:p w:rsidR="00556052" w:rsidRDefault="00556052" w:rsidP="00556052">
      <w:pPr>
        <w:pStyle w:val="SENTENCIAS"/>
      </w:pPr>
      <w:r>
        <w:t xml:space="preserve">En tal sentido, el actor, realizó el pago derivado de dicha boleta de infracción, a través del recibo de pago número </w:t>
      </w:r>
      <w:r w:rsidRPr="003E778C">
        <w:t xml:space="preserve">AA 6997539 (Letra A letra A seis nueve </w:t>
      </w:r>
      <w:proofErr w:type="spellStart"/>
      <w:r w:rsidRPr="003E778C">
        <w:t>nueve</w:t>
      </w:r>
      <w:proofErr w:type="spellEnd"/>
      <w:r w:rsidRPr="003E778C">
        <w:t xml:space="preserve"> siete cinco tres nueve), de fecha </w:t>
      </w:r>
      <w:r>
        <w:t>0</w:t>
      </w:r>
      <w:r w:rsidRPr="003E778C">
        <w:t>9 nueve de septiembre de 2017 dos mil diecisiete, por una cantidad de $588.82 (quinientos ochenta y ocho pesos 82/100 M/N), en virtud de lo anterior, el actor acude a solicitar</w:t>
      </w:r>
      <w:r>
        <w:t xml:space="preserve"> la nulidad del acto y el reconocimiento y restitución de las garantías y derechos que considera le fueron agraviados a su representada. --------------------------------------</w:t>
      </w:r>
    </w:p>
    <w:p w:rsidR="00556052" w:rsidRDefault="00556052" w:rsidP="00556052">
      <w:pPr>
        <w:pStyle w:val="SENTENCIAS"/>
      </w:pPr>
    </w:p>
    <w:p w:rsidR="00556052" w:rsidRDefault="00556052" w:rsidP="00556052">
      <w:pPr>
        <w:pStyle w:val="SENTENCIAS"/>
      </w:pPr>
      <w:r w:rsidRPr="00A07764">
        <w:t>Así las cosas, la “litis” planteada se hace consistir en determinar la legalidad o ilegalidad de</w:t>
      </w:r>
      <w:r>
        <w:t xml:space="preserve">l acta de infracción número 366108 (tres seis </w:t>
      </w:r>
      <w:proofErr w:type="spellStart"/>
      <w:r>
        <w:t>seis</w:t>
      </w:r>
      <w:proofErr w:type="spellEnd"/>
      <w:r>
        <w:t xml:space="preserve"> uno cero ocho), y en su caso, el reconocimiento y restitución de las garantías y derechos al demandante. -----------------------------------------------------------------------</w:t>
      </w:r>
    </w:p>
    <w:p w:rsidR="00556052" w:rsidRDefault="00556052" w:rsidP="00556052">
      <w:pPr>
        <w:pStyle w:val="SENTENCIAS"/>
      </w:pPr>
    </w:p>
    <w:p w:rsidR="00556052" w:rsidRDefault="00556052" w:rsidP="00556052">
      <w:pPr>
        <w:pStyle w:val="SENTENCIAS"/>
      </w:pPr>
      <w:r>
        <w:rPr>
          <w:b/>
          <w:bCs/>
          <w:iCs/>
        </w:rPr>
        <w:t>SÉPTIMO.</w:t>
      </w:r>
      <w:r w:rsidRPr="00817710">
        <w:t xml:space="preserve"> </w:t>
      </w:r>
      <w:r>
        <w:t xml:space="preserve">Una vez determinada la litis, se procede a realizar el análisis de los conceptos de impugnación, para ello no resulta necesario su </w:t>
      </w:r>
      <w:r>
        <w:lastRenderedPageBreak/>
        <w:t>transcripción, así como tampoco de los argumentos vertidos por la autoridad. Lo anterior, de conformidad con la jurisprudencia: -------------------------------------</w:t>
      </w:r>
    </w:p>
    <w:p w:rsidR="00556052" w:rsidRDefault="00556052" w:rsidP="00556052">
      <w:pPr>
        <w:pStyle w:val="TESISYJURIS"/>
      </w:pPr>
    </w:p>
    <w:p w:rsidR="00556052" w:rsidRDefault="00556052" w:rsidP="00556052">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556052" w:rsidRDefault="00556052" w:rsidP="00556052">
      <w:pPr>
        <w:pStyle w:val="RESOLUCIONES"/>
      </w:pPr>
    </w:p>
    <w:p w:rsidR="00556052" w:rsidRDefault="00556052" w:rsidP="00556052">
      <w:pPr>
        <w:pStyle w:val="SENTENCIAS"/>
      </w:pPr>
    </w:p>
    <w:p w:rsidR="00556052" w:rsidRDefault="00556052" w:rsidP="00556052">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556052" w:rsidRDefault="00556052" w:rsidP="00556052">
      <w:pPr>
        <w:pStyle w:val="SENTENCIAS"/>
      </w:pPr>
    </w:p>
    <w:p w:rsidR="00556052" w:rsidRPr="004E6F5C" w:rsidRDefault="00556052" w:rsidP="00556052">
      <w:pPr>
        <w:pStyle w:val="SENTENCIAS"/>
        <w:rPr>
          <w:i/>
        </w:rPr>
      </w:pPr>
      <w:r>
        <w:t xml:space="preserve">De manera general en el PRIMER concepto de impugnación el actor se duele de que el acta combatida </w:t>
      </w:r>
      <w:r w:rsidRPr="004E6F5C">
        <w:rPr>
          <w:i/>
        </w:rPr>
        <w:t>“</w:t>
      </w:r>
      <w:r>
        <w:rPr>
          <w:i/>
        </w:rPr>
        <w:t xml:space="preserve">… omitió por completo indicar en el Acta de infracción que se recurre, el cuerpo legal en el cual se encuentren contenidas las atribuciones que lo faculten a emitir el acto que se impugna, así como aquella normatividad en la cual se castiga el acto que sanciona, lo que hace adolecer del todo de una debida fundamentación y motivación </w:t>
      </w:r>
      <w:r w:rsidRPr="004E6F5C">
        <w:rPr>
          <w:i/>
        </w:rPr>
        <w:t>…”</w:t>
      </w:r>
      <w:r>
        <w:rPr>
          <w:i/>
        </w:rPr>
        <w:t>.</w:t>
      </w:r>
    </w:p>
    <w:p w:rsidR="00556052" w:rsidRDefault="00556052" w:rsidP="00556052">
      <w:pPr>
        <w:pStyle w:val="SENTENCIAS"/>
      </w:pPr>
    </w:p>
    <w:p w:rsidR="00556052" w:rsidRPr="004E6F5C" w:rsidRDefault="00556052" w:rsidP="00556052">
      <w:pPr>
        <w:pStyle w:val="SENTENCIAS"/>
        <w:rPr>
          <w:i/>
        </w:rPr>
      </w:pPr>
      <w:r>
        <w:t xml:space="preserve">En el SEGUNDO de sus agravios manifiesta que le causa agravio el acta de infracción 366108 (tres seis </w:t>
      </w:r>
      <w:proofErr w:type="spellStart"/>
      <w:r>
        <w:t>seis</w:t>
      </w:r>
      <w:proofErr w:type="spellEnd"/>
      <w:r>
        <w:t xml:space="preserve"> uno cero ocho), </w:t>
      </w:r>
      <w:r w:rsidRPr="004E6F5C">
        <w:rPr>
          <w:i/>
        </w:rPr>
        <w:t xml:space="preserve">“no </w:t>
      </w:r>
      <w:r>
        <w:rPr>
          <w:i/>
        </w:rPr>
        <w:t>permite</w:t>
      </w:r>
      <w:r w:rsidRPr="004E6F5C">
        <w:rPr>
          <w:i/>
        </w:rPr>
        <w:t xml:space="preserve"> la más mínima </w:t>
      </w:r>
      <w:r>
        <w:rPr>
          <w:i/>
        </w:rPr>
        <w:t>defensa</w:t>
      </w:r>
      <w:r w:rsidRPr="004E6F5C">
        <w:rPr>
          <w:i/>
        </w:rPr>
        <w:t xml:space="preserve"> por la evidente incongruencia de su conjetura explicativa, ya que no precisa quien es el infractor del acto que sancionó, si la empresa concesionaria o el operador de un autobús, lo que deja imposibilitado al receptor del acto de autoridad para cuestionarlo y defenderse adecuadamente”.</w:t>
      </w:r>
    </w:p>
    <w:p w:rsidR="00556052" w:rsidRDefault="00556052" w:rsidP="00556052">
      <w:pPr>
        <w:pStyle w:val="SENTENCIAS"/>
      </w:pPr>
    </w:p>
    <w:p w:rsidR="00556052" w:rsidRDefault="00556052" w:rsidP="00556052">
      <w:pPr>
        <w:pStyle w:val="SENTENCIAS"/>
      </w:pPr>
      <w:r>
        <w:t xml:space="preserve">Por su parte la autoridad demandada señala que se emitió la infracción por la cual se duele el actor de manera por demás fundada y motivada de </w:t>
      </w:r>
      <w:r>
        <w:lastRenderedPageBreak/>
        <w:t>conformidad con lo previsto en el artículo 219 y 220 del Reglamento de Transporte Municipal. ---------------------------------------------------------------------------</w:t>
      </w:r>
    </w:p>
    <w:p w:rsidR="00556052" w:rsidRDefault="00556052" w:rsidP="00556052">
      <w:pPr>
        <w:pStyle w:val="SENTENCIAS"/>
      </w:pPr>
    </w:p>
    <w:p w:rsidR="00556052" w:rsidRDefault="00556052" w:rsidP="00556052">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556052" w:rsidRDefault="00556052" w:rsidP="00556052">
      <w:pPr>
        <w:pStyle w:val="SENTENCIAS"/>
      </w:pPr>
    </w:p>
    <w:p w:rsidR="00556052" w:rsidRDefault="00556052" w:rsidP="00556052">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configuren las hipótesis normativas en que se apoya el acto de autoridad. --------------------------------------------------------------------------------------------</w:t>
      </w:r>
    </w:p>
    <w:p w:rsidR="00556052" w:rsidRDefault="00556052" w:rsidP="00556052">
      <w:pPr>
        <w:pStyle w:val="SENTENCIAS"/>
      </w:pPr>
    </w:p>
    <w:p w:rsidR="00556052" w:rsidRDefault="00556052" w:rsidP="00556052">
      <w:pPr>
        <w:pStyle w:val="SENTENCIAS"/>
      </w:pPr>
      <w:r>
        <w:t xml:space="preserve">Así las cosas, de la boleta de infracción con folio 366108 (tres seis </w:t>
      </w:r>
      <w:proofErr w:type="spellStart"/>
      <w:r>
        <w:t>seis</w:t>
      </w:r>
      <w:proofErr w:type="spellEnd"/>
      <w:r>
        <w:t xml:space="preserve"> uno cero ocho), se advierte que el inspector funda su actuar en el artículo 206 fracción II, del Reglamento de Transporte Municipal de León, el cual señala:</w:t>
      </w:r>
    </w:p>
    <w:p w:rsidR="00556052" w:rsidRDefault="00556052" w:rsidP="00556052">
      <w:pPr>
        <w:pStyle w:val="SENTENCIAS"/>
      </w:pPr>
    </w:p>
    <w:p w:rsidR="00556052" w:rsidRPr="00B841EF" w:rsidRDefault="00556052" w:rsidP="0055605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556052" w:rsidRPr="00B841EF" w:rsidRDefault="00556052" w:rsidP="00556052">
      <w:pPr>
        <w:pStyle w:val="TESISYJURIS"/>
        <w:rPr>
          <w:lang w:val="es-MX"/>
        </w:rPr>
      </w:pPr>
    </w:p>
    <w:p w:rsidR="00556052" w:rsidRDefault="00556052" w:rsidP="00556052">
      <w:pPr>
        <w:pStyle w:val="TESISYJURIS"/>
        <w:rPr>
          <w:lang w:val="es-MX"/>
        </w:rPr>
      </w:pPr>
      <w:r>
        <w:rPr>
          <w:lang w:val="es-MX"/>
        </w:rPr>
        <w:t>[…]</w:t>
      </w:r>
    </w:p>
    <w:p w:rsidR="00556052" w:rsidRDefault="00556052" w:rsidP="00556052">
      <w:pPr>
        <w:pStyle w:val="TESISYJURIS"/>
        <w:rPr>
          <w:lang w:val="es-MX"/>
        </w:rPr>
      </w:pPr>
    </w:p>
    <w:p w:rsidR="00556052" w:rsidRPr="00B841EF" w:rsidRDefault="00556052" w:rsidP="00556052">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556052" w:rsidRDefault="00556052" w:rsidP="00556052">
      <w:pPr>
        <w:pStyle w:val="TESISYJURIS"/>
        <w:rPr>
          <w:lang w:val="es-MX"/>
        </w:rPr>
      </w:pPr>
    </w:p>
    <w:p w:rsidR="00556052" w:rsidRDefault="00556052" w:rsidP="00556052">
      <w:pPr>
        <w:pStyle w:val="SENTENCIAS"/>
        <w:rPr>
          <w:lang w:val="es-MX"/>
        </w:rPr>
      </w:pPr>
    </w:p>
    <w:p w:rsidR="00556052" w:rsidRPr="00F5011E" w:rsidRDefault="00556052" w:rsidP="00556052">
      <w:pPr>
        <w:pStyle w:val="SENTENCIAS"/>
        <w:rPr>
          <w:i/>
          <w:lang w:val="es-MX"/>
        </w:rPr>
      </w:pPr>
      <w:r>
        <w:rPr>
          <w:lang w:val="es-MX"/>
        </w:rPr>
        <w:lastRenderedPageBreak/>
        <w:t xml:space="preserve">Es decir, en dicha acta de infracción, respecto a la motivación del acto el inspector argumento: </w:t>
      </w:r>
      <w:r w:rsidRPr="00F5011E">
        <w:rPr>
          <w:i/>
          <w:lang w:val="es-MX"/>
        </w:rPr>
        <w:t>“</w:t>
      </w:r>
      <w:r>
        <w:rPr>
          <w:i/>
          <w:lang w:val="es-MX"/>
        </w:rPr>
        <w:t xml:space="preserve">Por no cumplir con los horarios, rutas, itinerarios y frecuencias autorizadas en la prestación del servicio de transporte … Me encuentro verificando el cumplimiento del servicio de la empresa concesionaria de la ruta A-43 y se detecta que se incumple con el servicio número cuarenta y siete (#47) teniendo que salir de la estación a las 17:02 </w:t>
      </w:r>
      <w:proofErr w:type="spellStart"/>
      <w:r>
        <w:rPr>
          <w:i/>
          <w:lang w:val="es-MX"/>
        </w:rPr>
        <w:t>hrs</w:t>
      </w:r>
      <w:proofErr w:type="spellEnd"/>
      <w:r>
        <w:rPr>
          <w:i/>
          <w:lang w:val="es-MX"/>
        </w:rPr>
        <w:t>. de acuerdo al plan de operación vigente no presentándose ninguna unidad al cajón de ascensos y descensos para prestarlo causando molestias a los usuarios por demora de servicios</w:t>
      </w:r>
      <w:r w:rsidRPr="00F5011E">
        <w:rPr>
          <w:i/>
          <w:lang w:val="es-MX"/>
        </w:rPr>
        <w:t>”</w:t>
      </w:r>
      <w:r>
        <w:rPr>
          <w:i/>
          <w:lang w:val="es-MX"/>
        </w:rPr>
        <w:t>.</w:t>
      </w:r>
    </w:p>
    <w:p w:rsidR="00556052" w:rsidRDefault="00556052" w:rsidP="00556052">
      <w:pPr>
        <w:pStyle w:val="SENTENCIAS"/>
        <w:rPr>
          <w:i/>
        </w:rPr>
      </w:pPr>
      <w:r w:rsidRPr="00F5011E">
        <w:rPr>
          <w:i/>
        </w:rPr>
        <w:t xml:space="preserve"> </w:t>
      </w:r>
    </w:p>
    <w:p w:rsidR="00556052" w:rsidRDefault="00556052" w:rsidP="00556052">
      <w:pPr>
        <w:pStyle w:val="SENTENCIAS"/>
      </w:pPr>
      <w:r w:rsidRPr="00AA0B73">
        <w:t>Analizado lo anterior, y como</w:t>
      </w:r>
      <w:r>
        <w:t xml:space="preserve"> lo señala el actor, del acta de mérito no se desprende de manera fehaciente a quien se le imputa la conducta, es decir, si se le imputa a la empresa concesionaria (</w:t>
      </w:r>
      <w:r>
        <w:t>***************</w:t>
      </w:r>
      <w:r>
        <w:t>), o al conductor del transporte, siendo además que el fundamento en el cual basó su actuar se refiere únicamente a las obligaciones de los operadores de autobuses. -----------</w:t>
      </w:r>
    </w:p>
    <w:p w:rsidR="00556052" w:rsidRDefault="00556052" w:rsidP="00556052">
      <w:pPr>
        <w:pStyle w:val="SENTENCIAS"/>
      </w:pPr>
    </w:p>
    <w:p w:rsidR="00556052" w:rsidRDefault="00556052" w:rsidP="00556052">
      <w:pPr>
        <w:pStyle w:val="SENTENCIAS"/>
      </w:pPr>
      <w:r>
        <w:t xml:space="preserve">Así mismo, la autoridad demandada debió al menos precisar y exponer las razones por las que consideró que el actor incumplió con el servicio, es decir, como acredita que efectivamente no se llevó a cabo el servicio programado como número A-43,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debida motivación, ya que no se expresan, en dicha boleta, las razones que permitan conocer los criterios fundamentales de la decisión, sino que sólo refieran ciertos argumentos pro forma. ---------------------------------------------------------------------------</w:t>
      </w:r>
    </w:p>
    <w:p w:rsidR="00556052" w:rsidRDefault="00556052" w:rsidP="00556052">
      <w:pPr>
        <w:pStyle w:val="SENTENCIAS"/>
      </w:pPr>
    </w:p>
    <w:p w:rsidR="00556052" w:rsidRDefault="00556052" w:rsidP="00556052">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556052" w:rsidRDefault="00556052" w:rsidP="00556052">
      <w:pPr>
        <w:pStyle w:val="TESISYJURIS"/>
      </w:pPr>
    </w:p>
    <w:p w:rsidR="00556052" w:rsidRDefault="00556052" w:rsidP="00556052">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56052" w:rsidRDefault="00556052" w:rsidP="00556052">
      <w:pPr>
        <w:pStyle w:val="SENTENCIAS"/>
      </w:pPr>
    </w:p>
    <w:p w:rsidR="00556052" w:rsidRDefault="00556052" w:rsidP="00556052">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56052" w:rsidRDefault="00556052" w:rsidP="00556052">
      <w:pPr>
        <w:pStyle w:val="SENTENCIAS"/>
      </w:pPr>
    </w:p>
    <w:p w:rsidR="00556052" w:rsidRDefault="00556052" w:rsidP="00556052">
      <w:pPr>
        <w:pStyle w:val="SENTENCIAS"/>
      </w:pPr>
      <w:r>
        <w:t xml:space="preserve">Por tanto, ante la irregularidad advertida, lo procedente es decretar la NULIDAD TOTAL del acto contenido en el acta de infracción número </w:t>
      </w:r>
      <w:r w:rsidRPr="009D4FB7">
        <w:t xml:space="preserve">366108 (tres seis </w:t>
      </w:r>
      <w:proofErr w:type="spellStart"/>
      <w:r w:rsidRPr="009D4FB7">
        <w:t>seis</w:t>
      </w:r>
      <w:proofErr w:type="spellEnd"/>
      <w:r w:rsidRPr="009D4FB7">
        <w:t xml:space="preserve"> uno cero ocho), de fecha </w:t>
      </w:r>
      <w:r>
        <w:t>0</w:t>
      </w:r>
      <w:r w:rsidRPr="009D4FB7">
        <w:t>7 siete de septiembre de 2017</w:t>
      </w:r>
      <w:r>
        <w:t xml:space="preserve"> dos mil diecisiete, emitida por el Inspector del Servicio de Transporte, adscrito a la Dirección General de Movilidad del Municipio de León, Guanajuato. -------------</w:t>
      </w:r>
    </w:p>
    <w:p w:rsidR="00556052" w:rsidRDefault="00556052" w:rsidP="00556052">
      <w:pPr>
        <w:pStyle w:val="SENTENCIAS"/>
        <w:rPr>
          <w:lang w:val="es-MX"/>
        </w:rPr>
      </w:pPr>
    </w:p>
    <w:p w:rsidR="00556052" w:rsidRDefault="00556052" w:rsidP="00556052">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56052" w:rsidRDefault="00556052" w:rsidP="00556052">
      <w:pPr>
        <w:pStyle w:val="SENTENCIAS"/>
        <w:rPr>
          <w:b/>
          <w:bCs/>
          <w:i/>
          <w:iCs/>
          <w:sz w:val="20"/>
          <w:szCs w:val="20"/>
        </w:rPr>
      </w:pPr>
    </w:p>
    <w:p w:rsidR="00556052" w:rsidRDefault="00556052" w:rsidP="00556052">
      <w:pPr>
        <w:pStyle w:val="SENTENCIAS"/>
        <w:rPr>
          <w:szCs w:val="27"/>
        </w:rPr>
      </w:pPr>
      <w:r>
        <w:rPr>
          <w:szCs w:val="27"/>
        </w:rPr>
        <w:t xml:space="preserve">Sirve de apoyo a lo anterior la tesis de jurisprudencia que a la letra señala: </w:t>
      </w:r>
    </w:p>
    <w:p w:rsidR="00556052" w:rsidRDefault="00556052" w:rsidP="00556052">
      <w:pPr>
        <w:pStyle w:val="Textoindependiente"/>
        <w:ind w:firstLine="708"/>
        <w:rPr>
          <w:rFonts w:ascii="Calibri" w:hAnsi="Calibri" w:cs="Arial"/>
          <w:color w:val="7F7F7F" w:themeColor="text1" w:themeTint="80"/>
          <w:sz w:val="20"/>
          <w:szCs w:val="27"/>
        </w:rPr>
      </w:pPr>
    </w:p>
    <w:p w:rsidR="00556052" w:rsidRDefault="00556052" w:rsidP="00556052">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w:t>
      </w:r>
      <w:r>
        <w:lastRenderedPageBreak/>
        <w:t xml:space="preserve">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556052" w:rsidRDefault="00556052" w:rsidP="00556052">
      <w:pPr>
        <w:pStyle w:val="TESISYJURIS"/>
        <w:rPr>
          <w:szCs w:val="26"/>
        </w:rPr>
      </w:pPr>
    </w:p>
    <w:p w:rsidR="00556052" w:rsidRDefault="00556052" w:rsidP="00556052">
      <w:pPr>
        <w:pStyle w:val="Textoindependiente"/>
        <w:ind w:firstLine="708"/>
        <w:rPr>
          <w:rFonts w:ascii="Calibri" w:hAnsi="Calibri" w:cs="Arial"/>
          <w:b/>
          <w:i/>
          <w:color w:val="7F7F7F" w:themeColor="text1" w:themeTint="80"/>
          <w:sz w:val="20"/>
          <w:szCs w:val="20"/>
        </w:rPr>
      </w:pPr>
    </w:p>
    <w:p w:rsidR="00556052" w:rsidRPr="00D6760D" w:rsidRDefault="00556052" w:rsidP="00556052">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Pr="009D4FB7">
        <w:t xml:space="preserve">número AA6997539 (Letra A letra A seis nueve </w:t>
      </w:r>
      <w:proofErr w:type="spellStart"/>
      <w:r w:rsidRPr="009D4FB7">
        <w:t>nueve</w:t>
      </w:r>
      <w:proofErr w:type="spellEnd"/>
      <w:r w:rsidRPr="009D4FB7">
        <w:t xml:space="preserve"> siete cinco tres nueve), de fecha </w:t>
      </w:r>
      <w:r>
        <w:t>0</w:t>
      </w:r>
      <w:r w:rsidRPr="009D4FB7">
        <w:t>9 nueve de septiembre de 2017 dos mil diecisiete, por la cantidad de $588.82 (quinientos ochenta y ocho pesos 82/</w:t>
      </w:r>
      <w:r>
        <w:t xml:space="preserve">100 M/N), y emitido a nombre de </w:t>
      </w:r>
      <w: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556052" w:rsidRDefault="00556052" w:rsidP="00556052">
      <w:pPr>
        <w:pStyle w:val="SENTENCIAS"/>
        <w:rPr>
          <w:rFonts w:ascii="Calibri" w:hAnsi="Calibri"/>
          <w:color w:val="767171" w:themeColor="background2" w:themeShade="80"/>
          <w:sz w:val="26"/>
          <w:szCs w:val="26"/>
        </w:rPr>
      </w:pPr>
    </w:p>
    <w:p w:rsidR="00556052" w:rsidRPr="00C16795" w:rsidRDefault="00556052" w:rsidP="00556052">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556052" w:rsidRDefault="00556052" w:rsidP="00556052">
      <w:pPr>
        <w:pStyle w:val="SENTENCIAS"/>
        <w:rPr>
          <w:rFonts w:ascii="Calibri" w:hAnsi="Calibri"/>
          <w:color w:val="767171" w:themeColor="background2" w:themeShade="80"/>
          <w:sz w:val="26"/>
          <w:szCs w:val="26"/>
        </w:rPr>
      </w:pPr>
    </w:p>
    <w:p w:rsidR="00556052" w:rsidRPr="007D0C4C" w:rsidRDefault="00556052" w:rsidP="00556052">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556052" w:rsidRDefault="00556052" w:rsidP="00556052">
      <w:pPr>
        <w:pStyle w:val="SENTENCIAS"/>
        <w:rPr>
          <w:rFonts w:cs="Calibri"/>
          <w:b/>
          <w:i/>
        </w:rPr>
      </w:pPr>
    </w:p>
    <w:p w:rsidR="00556052" w:rsidRPr="00A07764" w:rsidRDefault="00556052" w:rsidP="00556052">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w:t>
      </w:r>
      <w:r w:rsidRPr="00CF0563">
        <w:lastRenderedPageBreak/>
        <w:t>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556052" w:rsidRPr="00D6760D" w:rsidRDefault="00556052" w:rsidP="00556052">
      <w:pPr>
        <w:pStyle w:val="TESISYJURIS"/>
        <w:rPr>
          <w:rFonts w:ascii="Calibri" w:hAnsi="Calibri"/>
          <w:color w:val="767171" w:themeColor="background2" w:themeShade="80"/>
          <w:sz w:val="26"/>
          <w:szCs w:val="27"/>
        </w:rPr>
      </w:pPr>
    </w:p>
    <w:p w:rsidR="00556052" w:rsidRDefault="00556052" w:rsidP="00556052">
      <w:pPr>
        <w:pStyle w:val="Textoindependiente"/>
        <w:rPr>
          <w:rFonts w:ascii="Calibri" w:hAnsi="Calibri"/>
          <w:color w:val="7F7F7F" w:themeColor="text1" w:themeTint="80"/>
          <w:sz w:val="20"/>
          <w:szCs w:val="20"/>
        </w:rPr>
      </w:pPr>
    </w:p>
    <w:p w:rsidR="00556052" w:rsidRPr="007D0C4C" w:rsidRDefault="00556052" w:rsidP="00556052">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556052" w:rsidRDefault="00556052" w:rsidP="00556052">
      <w:pPr>
        <w:pStyle w:val="Textoindependiente"/>
        <w:rPr>
          <w:rFonts w:ascii="Century" w:hAnsi="Century" w:cs="Calibri"/>
        </w:rPr>
      </w:pPr>
    </w:p>
    <w:p w:rsidR="00556052" w:rsidRDefault="00556052" w:rsidP="00556052">
      <w:pPr>
        <w:pStyle w:val="Textoindependiente"/>
        <w:rPr>
          <w:rFonts w:ascii="Century" w:hAnsi="Century" w:cs="Calibri"/>
        </w:rPr>
      </w:pPr>
    </w:p>
    <w:p w:rsidR="00556052" w:rsidRDefault="00556052" w:rsidP="00556052">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556052" w:rsidRPr="007D0C4C" w:rsidRDefault="00556052" w:rsidP="00556052">
      <w:pPr>
        <w:pStyle w:val="Textoindependiente"/>
        <w:jc w:val="center"/>
        <w:rPr>
          <w:rFonts w:ascii="Century" w:hAnsi="Century" w:cs="Calibri"/>
          <w:iCs/>
        </w:rPr>
      </w:pPr>
    </w:p>
    <w:p w:rsidR="00556052" w:rsidRPr="007D0C4C" w:rsidRDefault="00556052" w:rsidP="00556052">
      <w:pPr>
        <w:pStyle w:val="Textoindependiente"/>
        <w:rPr>
          <w:rFonts w:ascii="Century" w:hAnsi="Century" w:cs="Calibri"/>
        </w:rPr>
      </w:pPr>
    </w:p>
    <w:p w:rsidR="00556052" w:rsidRPr="007D0C4C" w:rsidRDefault="00556052" w:rsidP="0055605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556052" w:rsidRPr="007D0C4C" w:rsidRDefault="00556052" w:rsidP="00556052">
      <w:pPr>
        <w:pStyle w:val="Textoindependiente"/>
        <w:spacing w:line="360" w:lineRule="auto"/>
        <w:ind w:firstLine="709"/>
        <w:rPr>
          <w:rFonts w:ascii="Century" w:hAnsi="Century" w:cs="Calibri"/>
        </w:rPr>
      </w:pPr>
    </w:p>
    <w:p w:rsidR="00556052" w:rsidRPr="007D0C4C" w:rsidRDefault="00556052" w:rsidP="00556052">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556052" w:rsidRPr="007D0C4C" w:rsidRDefault="00556052" w:rsidP="00556052">
      <w:pPr>
        <w:spacing w:line="360" w:lineRule="auto"/>
        <w:ind w:firstLine="709"/>
        <w:jc w:val="both"/>
        <w:rPr>
          <w:rFonts w:ascii="Century" w:hAnsi="Century" w:cs="Calibri"/>
          <w:b/>
          <w:bCs/>
          <w:iCs/>
          <w:lang w:val="es-MX"/>
        </w:rPr>
      </w:pPr>
    </w:p>
    <w:p w:rsidR="00556052" w:rsidRPr="007D0C4C" w:rsidRDefault="00556052" w:rsidP="00556052">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Pr="009D4FB7">
        <w:rPr>
          <w:rFonts w:ascii="Century" w:hAnsi="Century" w:cs="Calibri"/>
        </w:rPr>
        <w:t xml:space="preserve">366108 (tres seis </w:t>
      </w:r>
      <w:proofErr w:type="spellStart"/>
      <w:r w:rsidRPr="009D4FB7">
        <w:rPr>
          <w:rFonts w:ascii="Century" w:hAnsi="Century" w:cs="Calibri"/>
        </w:rPr>
        <w:t>seis</w:t>
      </w:r>
      <w:proofErr w:type="spellEnd"/>
      <w:r w:rsidRPr="009D4FB7">
        <w:rPr>
          <w:rFonts w:ascii="Century" w:hAnsi="Century" w:cs="Calibri"/>
        </w:rPr>
        <w:t xml:space="preserve"> uno cero ocho), de fecha </w:t>
      </w:r>
      <w:r>
        <w:rPr>
          <w:rFonts w:ascii="Century" w:hAnsi="Century" w:cs="Calibri"/>
        </w:rPr>
        <w:t>0</w:t>
      </w:r>
      <w:r w:rsidRPr="009D4FB7">
        <w:rPr>
          <w:rFonts w:ascii="Century" w:hAnsi="Century" w:cs="Calibri"/>
        </w:rPr>
        <w:t>7 siete de septiembre</w:t>
      </w:r>
      <w:r>
        <w:rPr>
          <w:rFonts w:ascii="Century" w:hAnsi="Century" w:cs="Calibri"/>
        </w:rPr>
        <w:t xml:space="preserve">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556052" w:rsidRPr="007D0C4C" w:rsidRDefault="00556052" w:rsidP="00556052">
      <w:pPr>
        <w:pStyle w:val="Textoindependiente"/>
        <w:rPr>
          <w:rFonts w:ascii="Century" w:hAnsi="Century" w:cs="Calibri"/>
          <w:b/>
          <w:bCs/>
          <w:iCs/>
          <w:lang w:val="es-ES"/>
        </w:rPr>
      </w:pPr>
    </w:p>
    <w:p w:rsidR="00556052" w:rsidRDefault="00556052" w:rsidP="00556052">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w:t>
      </w:r>
      <w:r>
        <w:rPr>
          <w:rFonts w:ascii="Century" w:hAnsi="Century" w:cs="Calibri"/>
        </w:rPr>
        <w:t xml:space="preserve">todas </w:t>
      </w:r>
      <w:r w:rsidRPr="007D0C4C">
        <w:rPr>
          <w:rFonts w:ascii="Century" w:hAnsi="Century" w:cs="Calibri"/>
        </w:rPr>
        <w:t xml:space="preserve">las gestiones </w:t>
      </w:r>
      <w:r>
        <w:rPr>
          <w:rFonts w:ascii="Century" w:hAnsi="Century" w:cs="Calibri"/>
        </w:rPr>
        <w:t xml:space="preserve">y actos administrativos </w:t>
      </w:r>
      <w:r w:rsidRPr="007D0C4C">
        <w:rPr>
          <w:rFonts w:ascii="Century" w:hAnsi="Century" w:cs="Calibri"/>
        </w:rPr>
        <w:t>necesari</w:t>
      </w:r>
      <w:r>
        <w:rPr>
          <w:rFonts w:ascii="Century" w:hAnsi="Century" w:cs="Calibri"/>
        </w:rPr>
        <w:t>o</w:t>
      </w:r>
      <w:r w:rsidRPr="007D0C4C">
        <w:rPr>
          <w:rFonts w:ascii="Century" w:hAnsi="Century" w:cs="Calibri"/>
        </w:rPr>
        <w:t>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r>
        <w:rPr>
          <w:rFonts w:ascii="Century" w:hAnsi="Century" w:cs="Calibri"/>
        </w:rPr>
        <w:t>----------------------------------------------</w:t>
      </w:r>
    </w:p>
    <w:p w:rsidR="00556052" w:rsidRPr="007D0C4C" w:rsidRDefault="00556052" w:rsidP="00556052">
      <w:pPr>
        <w:pStyle w:val="Textoindependiente"/>
        <w:spacing w:line="360" w:lineRule="auto"/>
        <w:ind w:firstLine="709"/>
        <w:rPr>
          <w:rFonts w:ascii="Century" w:hAnsi="Century" w:cs="Calibri"/>
          <w:b/>
        </w:rPr>
      </w:pPr>
    </w:p>
    <w:p w:rsidR="00556052" w:rsidRPr="007D0C4C" w:rsidRDefault="00556052" w:rsidP="00556052">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556052" w:rsidRPr="007D0C4C" w:rsidRDefault="00556052" w:rsidP="00556052">
      <w:pPr>
        <w:spacing w:line="360" w:lineRule="auto"/>
        <w:jc w:val="both"/>
        <w:rPr>
          <w:rFonts w:ascii="Century" w:hAnsi="Century" w:cs="Calibri"/>
          <w:lang w:val="es-MX"/>
        </w:rPr>
      </w:pPr>
    </w:p>
    <w:p w:rsidR="00556052" w:rsidRPr="007D0C4C" w:rsidRDefault="00556052" w:rsidP="00556052">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556052" w:rsidRPr="007D0C4C" w:rsidRDefault="00556052" w:rsidP="00556052">
      <w:pPr>
        <w:spacing w:line="360" w:lineRule="auto"/>
        <w:jc w:val="both"/>
        <w:rPr>
          <w:rFonts w:ascii="Century" w:hAnsi="Century" w:cs="Calibri"/>
          <w:lang w:val="es-MX"/>
        </w:rPr>
      </w:pPr>
    </w:p>
    <w:p w:rsidR="00556052" w:rsidRDefault="00556052" w:rsidP="00556052">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556052" w:rsidRDefault="00556052" w:rsidP="00556052">
      <w:pPr>
        <w:pStyle w:val="Textoindependiente"/>
        <w:spacing w:line="360" w:lineRule="auto"/>
        <w:rPr>
          <w:rFonts w:ascii="Century" w:hAnsi="Century" w:cs="Calibri"/>
        </w:rPr>
      </w:pPr>
    </w:p>
    <w:p w:rsidR="00556052" w:rsidRDefault="00556052" w:rsidP="00556052">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556052">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01" w:rsidRDefault="00C42E01" w:rsidP="00556052">
      <w:r>
        <w:separator/>
      </w:r>
    </w:p>
  </w:endnote>
  <w:endnote w:type="continuationSeparator" w:id="0">
    <w:p w:rsidR="00C42E01" w:rsidRDefault="00C42E01" w:rsidP="0055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42E0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D37C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D37CC">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C42E0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01" w:rsidRDefault="00C42E01" w:rsidP="00556052">
      <w:r>
        <w:separator/>
      </w:r>
    </w:p>
  </w:footnote>
  <w:footnote w:type="continuationSeparator" w:id="0">
    <w:p w:rsidR="00C42E01" w:rsidRDefault="00C42E01" w:rsidP="005560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42E01">
    <w:pPr>
      <w:pStyle w:val="Encabezado"/>
      <w:framePr w:wrap="around" w:vAnchor="text" w:hAnchor="margin" w:xAlign="center" w:y="1"/>
      <w:rPr>
        <w:rStyle w:val="Nmerodepgina"/>
      </w:rPr>
    </w:pPr>
  </w:p>
  <w:p w:rsidR="007F4180" w:rsidRDefault="00C42E0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42E01" w:rsidP="007F7AC8">
    <w:pPr>
      <w:pStyle w:val="Encabezado"/>
      <w:jc w:val="right"/>
      <w:rPr>
        <w:color w:val="7F7F7F" w:themeColor="text1" w:themeTint="80"/>
      </w:rPr>
    </w:pPr>
  </w:p>
  <w:p w:rsidR="007F4180" w:rsidRDefault="00C42E01" w:rsidP="007F7AC8">
    <w:pPr>
      <w:pStyle w:val="Encabezado"/>
      <w:jc w:val="right"/>
      <w:rPr>
        <w:color w:val="7F7F7F" w:themeColor="text1" w:themeTint="80"/>
      </w:rPr>
    </w:pPr>
  </w:p>
  <w:p w:rsidR="007F4180" w:rsidRDefault="00C42E01" w:rsidP="007F7AC8">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42E01">
    <w:pPr>
      <w:pStyle w:val="Encabezado"/>
      <w:jc w:val="right"/>
      <w:rPr>
        <w:color w:val="8496B0" w:themeColor="text2" w:themeTint="99"/>
        <w:lang w:val="es-ES"/>
      </w:rPr>
    </w:pPr>
  </w:p>
  <w:p w:rsidR="007F4180" w:rsidRDefault="00C42E01">
    <w:pPr>
      <w:pStyle w:val="Encabezado"/>
      <w:jc w:val="right"/>
      <w:rPr>
        <w:color w:val="8496B0" w:themeColor="text2" w:themeTint="99"/>
        <w:lang w:val="es-ES"/>
      </w:rPr>
    </w:pPr>
  </w:p>
  <w:p w:rsidR="007F4180" w:rsidRDefault="00C42E01">
    <w:pPr>
      <w:pStyle w:val="Encabezado"/>
      <w:jc w:val="right"/>
      <w:rPr>
        <w:color w:val="8496B0" w:themeColor="text2" w:themeTint="99"/>
        <w:lang w:val="es-ES"/>
      </w:rPr>
    </w:pPr>
  </w:p>
  <w:p w:rsidR="007F4180" w:rsidRDefault="00C42E01">
    <w:pPr>
      <w:pStyle w:val="Encabezado"/>
      <w:jc w:val="right"/>
      <w:rPr>
        <w:color w:val="8496B0" w:themeColor="text2" w:themeTint="99"/>
        <w:lang w:val="es-ES"/>
      </w:rPr>
    </w:pPr>
  </w:p>
  <w:p w:rsidR="007F4180" w:rsidRDefault="00C42E01">
    <w:pPr>
      <w:pStyle w:val="Encabezado"/>
      <w:jc w:val="right"/>
      <w:rPr>
        <w:color w:val="8496B0" w:themeColor="text2" w:themeTint="99"/>
        <w:lang w:val="es-ES"/>
      </w:rPr>
    </w:pPr>
  </w:p>
  <w:p w:rsidR="007F4180" w:rsidRDefault="00C42E0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52"/>
    <w:rsid w:val="000F0C37"/>
    <w:rsid w:val="000F69FE"/>
    <w:rsid w:val="00130147"/>
    <w:rsid w:val="00203B54"/>
    <w:rsid w:val="002D37CC"/>
    <w:rsid w:val="00324E51"/>
    <w:rsid w:val="00556052"/>
    <w:rsid w:val="00580BB6"/>
    <w:rsid w:val="005B3ABB"/>
    <w:rsid w:val="00683CAA"/>
    <w:rsid w:val="007F2778"/>
    <w:rsid w:val="00890CAE"/>
    <w:rsid w:val="00912179"/>
    <w:rsid w:val="009C1C5B"/>
    <w:rsid w:val="00A0778B"/>
    <w:rsid w:val="00A704E9"/>
    <w:rsid w:val="00B30D54"/>
    <w:rsid w:val="00BA3DFC"/>
    <w:rsid w:val="00C42E01"/>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32E1"/>
  <w15:chartTrackingRefBased/>
  <w15:docId w15:val="{883034F2-7BE5-4B6C-8080-160881EC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0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6052"/>
    <w:pPr>
      <w:jc w:val="both"/>
    </w:pPr>
    <w:rPr>
      <w:lang w:val="es-MX"/>
    </w:rPr>
  </w:style>
  <w:style w:type="character" w:customStyle="1" w:styleId="TextoindependienteCar">
    <w:name w:val="Texto independiente Car"/>
    <w:basedOn w:val="Fuentedeprrafopredeter"/>
    <w:link w:val="Textoindependiente"/>
    <w:rsid w:val="00556052"/>
    <w:rPr>
      <w:rFonts w:ascii="Times New Roman" w:eastAsia="Calibri" w:hAnsi="Times New Roman" w:cs="Times New Roman"/>
      <w:sz w:val="24"/>
      <w:szCs w:val="24"/>
      <w:lang w:eastAsia="es-ES"/>
    </w:rPr>
  </w:style>
  <w:style w:type="character" w:styleId="Nmerodepgina">
    <w:name w:val="page number"/>
    <w:semiHidden/>
    <w:rsid w:val="00556052"/>
    <w:rPr>
      <w:rFonts w:cs="Times New Roman"/>
    </w:rPr>
  </w:style>
  <w:style w:type="paragraph" w:styleId="Encabezado">
    <w:name w:val="header"/>
    <w:basedOn w:val="Normal"/>
    <w:link w:val="EncabezadoCar"/>
    <w:uiPriority w:val="99"/>
    <w:rsid w:val="00556052"/>
    <w:pPr>
      <w:tabs>
        <w:tab w:val="center" w:pos="4419"/>
        <w:tab w:val="right" w:pos="8838"/>
      </w:tabs>
    </w:pPr>
    <w:rPr>
      <w:lang w:val="es-MX"/>
    </w:rPr>
  </w:style>
  <w:style w:type="character" w:customStyle="1" w:styleId="EncabezadoCar">
    <w:name w:val="Encabezado Car"/>
    <w:basedOn w:val="Fuentedeprrafopredeter"/>
    <w:link w:val="Encabezado"/>
    <w:uiPriority w:val="99"/>
    <w:rsid w:val="0055605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556052"/>
    <w:pPr>
      <w:ind w:left="720"/>
      <w:contextualSpacing/>
    </w:pPr>
  </w:style>
  <w:style w:type="paragraph" w:styleId="Piedepgina">
    <w:name w:val="footer"/>
    <w:basedOn w:val="Normal"/>
    <w:link w:val="PiedepginaCar"/>
    <w:uiPriority w:val="99"/>
    <w:unhideWhenUsed/>
    <w:rsid w:val="00556052"/>
    <w:pPr>
      <w:tabs>
        <w:tab w:val="center" w:pos="4419"/>
        <w:tab w:val="right" w:pos="8838"/>
      </w:tabs>
    </w:pPr>
  </w:style>
  <w:style w:type="character" w:customStyle="1" w:styleId="PiedepginaCar">
    <w:name w:val="Pie de página Car"/>
    <w:basedOn w:val="Fuentedeprrafopredeter"/>
    <w:link w:val="Piedepgina"/>
    <w:uiPriority w:val="99"/>
    <w:rsid w:val="00556052"/>
    <w:rPr>
      <w:rFonts w:ascii="Times New Roman" w:eastAsia="Calibri" w:hAnsi="Times New Roman" w:cs="Times New Roman"/>
      <w:sz w:val="24"/>
      <w:szCs w:val="24"/>
      <w:lang w:val="es-ES" w:eastAsia="es-ES"/>
    </w:rPr>
  </w:style>
  <w:style w:type="paragraph" w:customStyle="1" w:styleId="SENTENCIAS">
    <w:name w:val="SENTENCIAS"/>
    <w:basedOn w:val="Normal"/>
    <w:qFormat/>
    <w:rsid w:val="00556052"/>
    <w:pPr>
      <w:spacing w:line="360" w:lineRule="auto"/>
      <w:ind w:firstLine="708"/>
      <w:jc w:val="both"/>
    </w:pPr>
    <w:rPr>
      <w:rFonts w:ascii="Century" w:hAnsi="Century"/>
    </w:rPr>
  </w:style>
  <w:style w:type="paragraph" w:customStyle="1" w:styleId="TESISYJURIS">
    <w:name w:val="TESIS Y JURIS"/>
    <w:basedOn w:val="SENTENCIAS"/>
    <w:qFormat/>
    <w:rsid w:val="00556052"/>
    <w:pPr>
      <w:spacing w:line="240" w:lineRule="auto"/>
      <w:ind w:firstLine="709"/>
    </w:pPr>
    <w:rPr>
      <w:bCs/>
      <w:i/>
      <w:iCs/>
    </w:rPr>
  </w:style>
  <w:style w:type="paragraph" w:customStyle="1" w:styleId="RESOLUCIONES">
    <w:name w:val="RESOLUCIONES"/>
    <w:basedOn w:val="Normal"/>
    <w:qFormat/>
    <w:rsid w:val="00556052"/>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556052"/>
    <w:pPr>
      <w:spacing w:after="120"/>
      <w:ind w:left="283"/>
    </w:pPr>
  </w:style>
  <w:style w:type="character" w:customStyle="1" w:styleId="SangradetextonormalCar">
    <w:name w:val="Sangría de texto normal Car"/>
    <w:basedOn w:val="Fuentedeprrafopredeter"/>
    <w:link w:val="Sangradetextonormal"/>
    <w:uiPriority w:val="99"/>
    <w:semiHidden/>
    <w:rsid w:val="0055605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5518</Words>
  <Characters>30350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2018-02-28T14:02:00Z</dcterms:created>
  <dcterms:modified xsi:type="dcterms:W3CDTF">2018-02-28T14:14:00Z</dcterms:modified>
</cp:coreProperties>
</file>